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002"/>
                    <w:gridCol w:w="167"/>
                    <w:gridCol w:w="2799"/>
                  </w:tblGrid>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400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2966"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Oct 31, 2018</w:t>
                        </w:r>
                      </w:p>
                    </w:tc>
                  </w:tr>
                  <w:tr>
                    <w:trPr/>
                    <w:tc>
                      <w:tcPr>
                        <w:tcW w:w="6968"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09-30-2023</w:t>
            </w:r>
          </w:p>
        </w:tc>
      </w:tr>
    </w:tbl>
    <w:tbl>
      <w:tblPr>
        <w:tblW w:w="7108" w:type="dxa"/>
        <w:jc w:val="left"/>
        <w:tblInd w:w="0" w:type="dxa"/>
        <w:tblLayout w:type="fixed"/>
        <w:tblCellMar>
          <w:top w:w="28" w:type="dxa"/>
          <w:left w:w="28" w:type="dxa"/>
          <w:bottom w:w="28" w:type="dxa"/>
          <w:right w:w="28" w:type="dxa"/>
        </w:tblCellMar>
      </w:tblPr>
      <w:tblGrid>
        <w:gridCol w:w="3916"/>
        <w:gridCol w:w="206"/>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2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1530"/>
        <w:gridCol w:w="357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Inc.</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Building, No. 599 Wangshang Rd</w:t>
            </w:r>
          </w:p>
        </w:tc>
      </w:tr>
      <w:tr>
        <w:trPr/>
        <w:tc>
          <w:tcPr>
            <w:tcW w:w="1530" w:type="dxa"/>
            <w:tcBorders/>
            <w:vAlign w:val="center"/>
          </w:tcPr>
          <w:p>
            <w:pPr>
              <w:pStyle w:val="TableContents"/>
              <w:bidi w:val="0"/>
              <w:spacing w:before="0" w:after="283"/>
              <w:jc w:val="left"/>
              <w:rPr>
                <w:sz w:val="4"/>
                <w:szCs w:val="4"/>
              </w:rPr>
            </w:pPr>
            <w:r>
              <w:rPr>
                <w:sz w:val="4"/>
                <w:szCs w:val="4"/>
              </w:rPr>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Binjiang District</w:t>
            </w:r>
          </w:p>
        </w:tc>
      </w:tr>
      <w:tr>
        <w:trPr/>
        <w:tc>
          <w:tcPr>
            <w:tcW w:w="1530"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pPr>
            <w:r>
              <w:rPr>
                <w:rFonts w:ascii="Times;serif" w:hAnsi="Times;serif"/>
                <w:color w:val="0000FF"/>
                <w:sz w:val="24"/>
                <w:shd w:fill="FFFFFF" w:val="clear"/>
              </w:rPr>
              <w:t>Hangzhou</w:t>
            </w:r>
            <w:r>
              <w:rPr/>
              <w:t xml:space="preserve">, </w:t>
            </w:r>
            <w:r>
              <w:rPr>
                <w:rFonts w:ascii="Times;serif" w:hAnsi="Times;serif"/>
                <w:color w:val="0000FF"/>
                <w:sz w:val="24"/>
                <w:shd w:fill="FFFFFF" w:val="clear"/>
              </w:rPr>
              <w:t>F4</w:t>
            </w:r>
            <w:r>
              <w:rPr/>
              <w:t xml:space="preserve">  </w:t>
            </w:r>
            <w:r>
              <w:rPr>
                <w:rFonts w:ascii="Times;serif" w:hAnsi="Times;serif"/>
                <w:color w:val="0000FF"/>
                <w:sz w:val="24"/>
                <w:shd w:fill="FFFFFF" w:val="clear"/>
              </w:rPr>
              <w:t>310052</w:t>
            </w:r>
            <w:r>
              <w:rPr/>
              <w:t xml:space="preserve"> </w:t>
            </w:r>
          </w:p>
        </w:tc>
      </w:tr>
      <w:tr>
        <w:trPr/>
        <w:tc>
          <w:tcPr>
            <w:tcW w:w="153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5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028-22646</w:t>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634"/>
        <w:gridCol w:w="61"/>
        <w:gridCol w:w="2002"/>
        <w:gridCol w:w="1405"/>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63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46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 Zhaoxuan Yang</w:t>
            </w:r>
          </w:p>
        </w:tc>
      </w:tr>
      <w:tr>
        <w:trPr/>
        <w:tc>
          <w:tcPr>
            <w:tcW w:w="163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46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63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46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86-571-89852070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95"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Charles Zhaoxuan Yang</w:t>
            </w:r>
          </w:p>
        </w:tc>
        <w:tc>
          <w:tcPr>
            <w:tcW w:w="200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Hangzhou</w:t>
            </w:r>
            <w:r>
              <w:rPr>
                <w:rFonts w:ascii="Times;serif" w:hAnsi="Times;serif"/>
                <w:color w:val="0000FF"/>
                <w:sz w:val="24"/>
              </w:rPr>
              <w:t xml:space="preserve">,  </w:t>
            </w:r>
            <w:r>
              <w:rPr>
                <w:rFonts w:ascii="Times;serif" w:hAnsi="Times;serif"/>
                <w:color w:val="0000FF"/>
                <w:sz w:val="24"/>
                <w:shd w:fill="FFFFFF" w:val="clear"/>
              </w:rPr>
              <w:t>F4</w:t>
            </w:r>
            <w:r>
              <w:rPr>
                <w:rFonts w:ascii="Times;serif" w:hAnsi="Times;serif"/>
                <w:color w:val="0000FF"/>
                <w:sz w:val="24"/>
              </w:rPr>
              <w:t xml:space="preserve"> </w:t>
            </w:r>
          </w:p>
        </w:tc>
        <w:tc>
          <w:tcPr>
            <w:tcW w:w="140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11-13-2023</w:t>
            </w:r>
          </w:p>
        </w:tc>
      </w:tr>
      <w:tr>
        <w:trPr/>
        <w:tc>
          <w:tcPr>
            <w:tcW w:w="169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0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0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6"/>
        <w:gridCol w:w="9919"/>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2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t>  </w:t>
            </w:r>
          </w:p>
        </w:tc>
        <w:tc>
          <w:tcPr>
            <w:tcW w:w="99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7825"/>
        <w:gridCol w:w="1331"/>
        <w:gridCol w:w="409"/>
        <w:gridCol w:w="515"/>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78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4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78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924"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78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152,043,845</w:t>
            </w:r>
          </w:p>
        </w:tc>
        <w:tc>
          <w:tcPr>
            <w:tcW w:w="924" w:type="dxa"/>
            <w:gridSpan w:val="2"/>
            <w:tcBorders/>
          </w:tcPr>
          <w:p>
            <w:pPr>
              <w:pStyle w:val="TableContents"/>
              <w:bidi w:val="0"/>
              <w:spacing w:before="0" w:after="283"/>
              <w:jc w:val="left"/>
              <w:rPr>
                <w:sz w:val="4"/>
                <w:szCs w:val="4"/>
              </w:rPr>
            </w:pPr>
            <w:r>
              <w:rPr>
                <w:sz w:val="4"/>
                <w:szCs w:val="4"/>
              </w:rPr>
            </w:r>
          </w:p>
        </w:tc>
      </w:tr>
      <w:tr>
        <w:trPr/>
        <w:tc>
          <w:tcPr>
            <w:tcW w:w="7950"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(thousands)</w:t>
            </w:r>
          </w:p>
        </w:tc>
        <w:tc>
          <w:tcPr>
            <w:tcW w:w="924"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002"/>
                    <w:gridCol w:w="167"/>
                    <w:gridCol w:w="2799"/>
                  </w:tblGrid>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400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2966"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Oct 31, 2018</w:t>
                        </w:r>
                      </w:p>
                    </w:tc>
                  </w:tr>
                  <w:tr>
                    <w:trPr/>
                    <w:tc>
                      <w:tcPr>
                        <w:tcW w:w="6968"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169"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79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325" w:type="dxa"/>
        <w:jc w:val="left"/>
        <w:tblInd w:w="0" w:type="dxa"/>
        <w:tblLayout w:type="fixed"/>
        <w:tblCellMar>
          <w:top w:w="60" w:type="dxa"/>
          <w:left w:w="60" w:type="dxa"/>
          <w:bottom w:w="60" w:type="dxa"/>
          <w:right w:w="60" w:type="dxa"/>
        </w:tblCellMar>
      </w:tblPr>
      <w:tblGrid>
        <w:gridCol w:w="1355"/>
        <w:gridCol w:w="1580"/>
        <w:gridCol w:w="1325"/>
        <w:gridCol w:w="1340"/>
        <w:gridCol w:w="1100"/>
        <w:gridCol w:w="665"/>
        <w:gridCol w:w="755"/>
        <w:gridCol w:w="1715"/>
        <w:gridCol w:w="1370"/>
        <w:gridCol w:w="1100"/>
        <w:gridCol w:w="1175"/>
        <w:gridCol w:w="845"/>
      </w:tblGrid>
      <w:tr>
        <w:trPr/>
        <w:tc>
          <w:tcPr>
            <w:tcW w:w="135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58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32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3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5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(x$1000)</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YOUDAO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98741T104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11,651,138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APPLOVIN CORP</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03831W108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140,392,707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3,513,331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3,513,331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505</Words>
  <Characters>2732</Characters>
  <CharactersWithSpaces>3141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